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F2" w:rsidRDefault="00E650F2" w:rsidP="001B06B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INFORMACE O ZPRACOVÁNÍ OSOBNÍCH ÚDAJŮ        </w:t>
      </w:r>
    </w:p>
    <w:p w:rsidR="006D7978" w:rsidRDefault="00E650F2" w:rsidP="001B06B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ZÁSADY ZPRACOVÁNÍ ÚDAJŮ   </w:t>
      </w:r>
    </w:p>
    <w:p w:rsidR="006D7978" w:rsidRDefault="00E650F2" w:rsidP="001B06BA">
      <w:pPr>
        <w:rPr>
          <w:b/>
          <w:sz w:val="36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D7978">
        <w:rPr>
          <w:b/>
          <w:sz w:val="24"/>
        </w:rPr>
        <w:t xml:space="preserve">        </w:t>
      </w:r>
      <w:r>
        <w:rPr>
          <w:b/>
          <w:sz w:val="24"/>
        </w:rPr>
        <w:t xml:space="preserve">  Lahůdky Orlí s.r.o.</w:t>
      </w:r>
      <w:r w:rsidR="003B595A" w:rsidRPr="00E650F2">
        <w:rPr>
          <w:b/>
          <w:sz w:val="36"/>
        </w:rPr>
        <w:t xml:space="preserve"> </w:t>
      </w:r>
      <w:r>
        <w:rPr>
          <w:b/>
          <w:sz w:val="24"/>
        </w:rPr>
        <w:t xml:space="preserve">Orlí 517/22, Brno 60200, </w:t>
      </w:r>
      <w:proofErr w:type="spellStart"/>
      <w:r>
        <w:rPr>
          <w:b/>
          <w:sz w:val="24"/>
        </w:rPr>
        <w:t>Ič</w:t>
      </w:r>
      <w:proofErr w:type="spellEnd"/>
      <w:r>
        <w:rPr>
          <w:b/>
          <w:sz w:val="24"/>
        </w:rPr>
        <w:t xml:space="preserve"> :28341287 , dále jako Dodavatel</w:t>
      </w:r>
      <w:r w:rsidR="003B595A" w:rsidRPr="00E650F2">
        <w:rPr>
          <w:b/>
          <w:sz w:val="36"/>
        </w:rPr>
        <w:t xml:space="preserve">  </w:t>
      </w:r>
    </w:p>
    <w:p w:rsidR="00FC2342" w:rsidRPr="00E650F2" w:rsidRDefault="003B595A" w:rsidP="001B06BA">
      <w:pPr>
        <w:rPr>
          <w:b/>
          <w:sz w:val="24"/>
        </w:rPr>
      </w:pPr>
      <w:r w:rsidRPr="00E650F2">
        <w:rPr>
          <w:b/>
          <w:sz w:val="36"/>
        </w:rPr>
        <w:t xml:space="preserve">                    </w:t>
      </w:r>
      <w:r w:rsidR="001A6B37" w:rsidRPr="00E650F2">
        <w:rPr>
          <w:b/>
          <w:sz w:val="36"/>
        </w:rPr>
        <w:t xml:space="preserve">     </w:t>
      </w:r>
      <w:r w:rsidR="00E650F2">
        <w:rPr>
          <w:b/>
          <w:sz w:val="36"/>
        </w:rPr>
        <w:t xml:space="preserve">                                                                                                     </w:t>
      </w:r>
      <w:r w:rsidR="006D7978">
        <w:rPr>
          <w:b/>
          <w:sz w:val="36"/>
        </w:rPr>
        <w:t xml:space="preserve">     </w:t>
      </w:r>
      <w:r w:rsidR="001A6B37" w:rsidRPr="00E650F2">
        <w:rPr>
          <w:b/>
          <w:sz w:val="36"/>
        </w:rPr>
        <w:t xml:space="preserve"> </w:t>
      </w:r>
      <w:r w:rsidRPr="00E650F2">
        <w:rPr>
          <w:b/>
          <w:sz w:val="18"/>
        </w:rPr>
        <w:t xml:space="preserve">Odběratel </w:t>
      </w:r>
      <w:r w:rsidR="00E650F2">
        <w:rPr>
          <w:b/>
          <w:sz w:val="18"/>
        </w:rPr>
        <w:t>(SUBJEKT  ÚDAJŮ</w:t>
      </w:r>
      <w:r w:rsidRPr="00E650F2">
        <w:rPr>
          <w:b/>
          <w:sz w:val="18"/>
        </w:rPr>
        <w:t>) bere na vědomí, že své osobní údaje předává nebo již předal Dodavateli dobrovolně a svobodně. Dodavatel prohlašuje, že veškeré osobní údaje, které zpracovává na základě níže popsaných účelů, jsou považovány za přísně důvěrné a je s nimi nakládáno v souladu s Nařízením  2016/679 Sb. Účinným od 25.5.2018. Dodavatel postupuje tak</w:t>
      </w:r>
      <w:r w:rsidR="00FC2342" w:rsidRPr="00E650F2">
        <w:rPr>
          <w:b/>
          <w:sz w:val="18"/>
        </w:rPr>
        <w:t xml:space="preserve">, aby subjekt údajů neutrpěl újmu na svých právech, zejména na právu na zachování lidské důstojnosti, a také dbá na ochranu před neoprávněným zasahováním do soukromého a osobního života subjektu údajů.                                                 OSOBNÍ ÚDAJE: Odběratel bere na vědomí, že z mnoha osobních údajů a informací, které jsou poskytnuty Dodavateli dobrovolně a svobodně v souvislosti s výhradně uvedenými účely zpracování, Dodavatel zpracovává tyto osobní údaje: </w:t>
      </w:r>
      <w:r w:rsidR="00FC2342" w:rsidRPr="00E650F2">
        <w:rPr>
          <w:sz w:val="18"/>
        </w:rPr>
        <w:t xml:space="preserve">jméno, přímení, titul, název společnosti, adresa, telefon, </w:t>
      </w:r>
      <w:proofErr w:type="spellStart"/>
      <w:r w:rsidR="00FC2342" w:rsidRPr="00E650F2">
        <w:rPr>
          <w:sz w:val="18"/>
        </w:rPr>
        <w:t>Ič,Dič</w:t>
      </w:r>
      <w:proofErr w:type="spellEnd"/>
      <w:r w:rsidR="00FC2342" w:rsidRPr="00E650F2">
        <w:rPr>
          <w:sz w:val="18"/>
        </w:rPr>
        <w:t xml:space="preserve">, email.                                                                                             </w:t>
      </w:r>
      <w:r w:rsidR="00E650F2">
        <w:rPr>
          <w:sz w:val="18"/>
        </w:rPr>
        <w:t xml:space="preserve">                                                                                                                                                          </w:t>
      </w:r>
      <w:r w:rsidR="00FC2342" w:rsidRPr="00E650F2">
        <w:rPr>
          <w:sz w:val="18"/>
        </w:rPr>
        <w:t xml:space="preserve">  </w:t>
      </w:r>
      <w:r w:rsidR="00FC2342" w:rsidRPr="00E650F2">
        <w:rPr>
          <w:b/>
          <w:sz w:val="18"/>
        </w:rPr>
        <w:t>Tyto osobn</w:t>
      </w:r>
      <w:r w:rsidR="006132B5">
        <w:rPr>
          <w:b/>
          <w:sz w:val="18"/>
        </w:rPr>
        <w:t xml:space="preserve">í </w:t>
      </w:r>
      <w:r w:rsidR="00FC2342" w:rsidRPr="00E650F2">
        <w:rPr>
          <w:b/>
          <w:sz w:val="18"/>
        </w:rPr>
        <w:t>údaje jsou shromažďovány, zpracovávány a uchovávány v souladu s platnými zákony České republiky, zejména s </w:t>
      </w:r>
      <w:r w:rsidR="00FC2342" w:rsidRPr="00E650F2">
        <w:rPr>
          <w:sz w:val="18"/>
        </w:rPr>
        <w:t>Nařízením(EU)2016/679 Sb. (GPDR)</w:t>
      </w:r>
      <w:r w:rsidR="000C1FC2" w:rsidRPr="00E650F2">
        <w:rPr>
          <w:b/>
          <w:sz w:val="18"/>
        </w:rPr>
        <w:t xml:space="preserve"> účinným od 25.5 2018.</w:t>
      </w:r>
      <w:r w:rsidR="000C1FC2" w:rsidRPr="00E650F2">
        <w:rPr>
          <w:sz w:val="18"/>
        </w:rPr>
        <w:t xml:space="preserve"> Pokud jsou osobní údaje zpracovávány pro níže uvedené účely, není nutný Váš výslovný souhlas. </w:t>
      </w:r>
      <w:r w:rsidR="000C1FC2" w:rsidRPr="00E650F2">
        <w:rPr>
          <w:b/>
          <w:sz w:val="18"/>
        </w:rPr>
        <w:t xml:space="preserve">Odběratel bere na vědomí, že rozsah jeho předaných osobních údajů pro účely zpracování jsou vůči jeho osobě přiměřené a minimalizované.                                                                                                                          PRÁVNÍ ZÁKLADY ZPRACOVÁNÍ OSOBNÍCH ÚDAJŮ A ÚČELY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      </w:t>
      </w:r>
      <w:r w:rsidR="000C1FC2" w:rsidRPr="00E650F2">
        <w:rPr>
          <w:b/>
          <w:sz w:val="18"/>
        </w:rPr>
        <w:t xml:space="preserve">   Odběratel bere na vědomí, že osobní údaje jsou zpracovávány na základě těchto právních základů a účelů:                              </w:t>
      </w:r>
      <w:r w:rsidR="00E650F2">
        <w:rPr>
          <w:b/>
          <w:sz w:val="18"/>
        </w:rPr>
        <w:t xml:space="preserve">                                  </w:t>
      </w:r>
      <w:r w:rsidR="000C1FC2" w:rsidRPr="00E650F2">
        <w:rPr>
          <w:b/>
          <w:sz w:val="18"/>
        </w:rPr>
        <w:t xml:space="preserve">    </w:t>
      </w:r>
      <w:r w:rsidR="000C1FC2" w:rsidRPr="00E650F2">
        <w:rPr>
          <w:b/>
          <w:color w:val="FF0000"/>
          <w:sz w:val="18"/>
        </w:rPr>
        <w:t>v</w:t>
      </w:r>
      <w:r w:rsidR="00857C9B" w:rsidRPr="00E650F2">
        <w:rPr>
          <w:b/>
          <w:color w:val="FF0000"/>
          <w:sz w:val="18"/>
        </w:rPr>
        <w:t xml:space="preserve"> </w:t>
      </w:r>
      <w:r w:rsidR="00857C9B" w:rsidRPr="00E650F2">
        <w:rPr>
          <w:b/>
          <w:sz w:val="18"/>
        </w:rPr>
        <w:t xml:space="preserve">  </w:t>
      </w:r>
      <w:r w:rsidR="000C1FC2" w:rsidRPr="00E650F2">
        <w:rPr>
          <w:b/>
          <w:sz w:val="18"/>
        </w:rPr>
        <w:t> Zpracování je nezbytné pro splnění smlouv</w:t>
      </w:r>
      <w:r w:rsidR="00857C9B" w:rsidRPr="00E650F2">
        <w:rPr>
          <w:b/>
          <w:sz w:val="18"/>
        </w:rPr>
        <w:t xml:space="preserve">y </w:t>
      </w:r>
      <w:r w:rsidR="000C1FC2" w:rsidRPr="00E650F2">
        <w:rPr>
          <w:b/>
          <w:sz w:val="18"/>
        </w:rPr>
        <w:t xml:space="preserve"> za účelem registrace</w:t>
      </w:r>
      <w:r w:rsidR="00857C9B" w:rsidRPr="00E650F2">
        <w:rPr>
          <w:b/>
          <w:sz w:val="18"/>
        </w:rPr>
        <w:t xml:space="preserve"> prostřednictvím webového formuláře na stránkách      </w:t>
      </w:r>
      <w:hyperlink r:id="rId5" w:history="1">
        <w:r w:rsidR="00857C9B" w:rsidRPr="00E650F2">
          <w:rPr>
            <w:rStyle w:val="Hypertextovodkaz"/>
            <w:b/>
            <w:sz w:val="18"/>
          </w:rPr>
          <w:t>www.lahudkyorli.cz</w:t>
        </w:r>
      </w:hyperlink>
      <w:r w:rsidR="00857C9B" w:rsidRPr="00E650F2">
        <w:rPr>
          <w:b/>
          <w:sz w:val="18"/>
        </w:rPr>
        <w:t xml:space="preserve"> a úmyslu uzavřít kupní smlouvu a před uzavřením smlouvy na žádost odběratele a dále za účelem zasílání obchodních sdělení souvisejících se smluvním nebo předsmluvním vztahem mezi Odběratelem a Dodavatelem, prostřednictvím elektronických prostředků</w:t>
      </w:r>
      <w:r w:rsidR="000C1FC2" w:rsidRPr="00E650F2">
        <w:rPr>
          <w:b/>
          <w:sz w:val="18"/>
        </w:rPr>
        <w:t xml:space="preserve"> </w:t>
      </w:r>
      <w:r w:rsidR="00857C9B" w:rsidRPr="00E650F2">
        <w:rPr>
          <w:b/>
          <w:sz w:val="18"/>
        </w:rPr>
        <w:t xml:space="preserve">.                                                                                                                                                   </w:t>
      </w:r>
      <w:r w:rsidR="00857C9B" w:rsidRPr="00E650F2">
        <w:rPr>
          <w:b/>
          <w:color w:val="FF0000"/>
          <w:sz w:val="18"/>
        </w:rPr>
        <w:t>v </w:t>
      </w:r>
      <w:r w:rsidR="00857C9B" w:rsidRPr="00E650F2">
        <w:rPr>
          <w:b/>
          <w:sz w:val="18"/>
        </w:rPr>
        <w:t xml:space="preserve">   Zpracování je nezbytné pro splnění smlouvy (za účelem: zaslání nabídky nebo poptávky, uzavření kupní smlouvy) a zasláním obchodních sdělení, prostřednictvím elektronických prostředků souvisejících se smluvním nebo předsmluvním vztahem mezi Odběratelem a Dodavatelem</w:t>
      </w:r>
      <w:r w:rsidR="008874B8" w:rsidRPr="00E650F2">
        <w:rPr>
          <w:b/>
          <w:sz w:val="18"/>
        </w:rPr>
        <w:t xml:space="preserve">.                                                                                                                                                    </w:t>
      </w:r>
      <w:r w:rsidR="008874B8" w:rsidRPr="00E650F2">
        <w:rPr>
          <w:b/>
          <w:color w:val="FF0000"/>
          <w:sz w:val="18"/>
        </w:rPr>
        <w:t xml:space="preserve">v    </w:t>
      </w:r>
      <w:r w:rsidR="008874B8" w:rsidRPr="00E650F2">
        <w:rPr>
          <w:b/>
          <w:sz w:val="18"/>
        </w:rPr>
        <w:t xml:space="preserve">Splnění </w:t>
      </w:r>
      <w:r w:rsidR="00857C9B" w:rsidRPr="00E650F2">
        <w:rPr>
          <w:b/>
          <w:sz w:val="18"/>
        </w:rPr>
        <w:t xml:space="preserve"> </w:t>
      </w:r>
      <w:r w:rsidR="008874B8" w:rsidRPr="00E650F2">
        <w:rPr>
          <w:b/>
          <w:sz w:val="18"/>
        </w:rPr>
        <w:t>právní povin</w:t>
      </w:r>
      <w:r w:rsidR="006132B5">
        <w:rPr>
          <w:b/>
          <w:sz w:val="18"/>
        </w:rPr>
        <w:t>n</w:t>
      </w:r>
      <w:bookmarkStart w:id="0" w:name="_GoBack"/>
      <w:bookmarkEnd w:id="0"/>
      <w:r w:rsidR="008874B8" w:rsidRPr="00E650F2">
        <w:rPr>
          <w:b/>
          <w:sz w:val="18"/>
        </w:rPr>
        <w:t xml:space="preserve">osti (za účelem předání přehledů, hlášení, přiznání či jiné právní povinnosti související při zpracování účetnictví pro FÚ,ČSSZ,OSSZ, ÚP atd.) </w:t>
      </w:r>
      <w:r w:rsidR="001B06BA" w:rsidRPr="00E650F2">
        <w:rPr>
          <w:b/>
          <w:sz w:val="18"/>
        </w:rPr>
        <w:t>.</w:t>
      </w:r>
      <w:r w:rsidR="008874B8" w:rsidRPr="00E650F2">
        <w:rPr>
          <w:b/>
          <w:sz w:val="18"/>
        </w:rPr>
        <w:t xml:space="preserve">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                              </w:t>
      </w:r>
      <w:r w:rsidR="008874B8" w:rsidRPr="00E650F2">
        <w:rPr>
          <w:b/>
          <w:sz w:val="18"/>
        </w:rPr>
        <w:t xml:space="preserve">    </w:t>
      </w:r>
      <w:r w:rsidR="008874B8" w:rsidRPr="00E650F2">
        <w:rPr>
          <w:b/>
          <w:color w:val="FF0000"/>
          <w:sz w:val="18"/>
        </w:rPr>
        <w:t xml:space="preserve">v    </w:t>
      </w:r>
      <w:r w:rsidR="008874B8" w:rsidRPr="00E650F2">
        <w:rPr>
          <w:b/>
          <w:sz w:val="18"/>
        </w:rPr>
        <w:t>Oprávněného zájmu, pro účely s tím související ochrany práv a svobod Dodavatele v případě obhajoby budoucích právních nároků vyplývajících ze smluvního vztahu mezi Odběratelem a Dodavatelem a Oprávněného zájmu pro účely marketingu.                                                                                                                                                                                                       DOBA ULOŽENÍ-ACHIVACE</w:t>
      </w:r>
      <w:r w:rsidR="00857C9B" w:rsidRPr="00E650F2">
        <w:rPr>
          <w:b/>
          <w:sz w:val="18"/>
        </w:rPr>
        <w:t xml:space="preserve">  </w:t>
      </w:r>
      <w:r w:rsidR="008874B8" w:rsidRPr="00E650F2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    </w:t>
      </w:r>
      <w:r w:rsidR="008874B8" w:rsidRPr="00E650F2">
        <w:rPr>
          <w:b/>
          <w:sz w:val="18"/>
        </w:rPr>
        <w:t xml:space="preserve">    Osobní údaje jsou  uloženy po dobu 3 let v případě registrace prostřednictvím webového formuláře</w:t>
      </w:r>
      <w:r w:rsidR="009E7FED" w:rsidRPr="00E650F2">
        <w:rPr>
          <w:b/>
          <w:sz w:val="18"/>
        </w:rPr>
        <w:t xml:space="preserve"> na stránkách </w:t>
      </w:r>
      <w:hyperlink r:id="rId6" w:history="1">
        <w:r w:rsidR="009E7FED" w:rsidRPr="00E650F2">
          <w:rPr>
            <w:rStyle w:val="Hypertextovodkaz"/>
            <w:b/>
            <w:sz w:val="18"/>
          </w:rPr>
          <w:t>www.lahudkyorli.cz</w:t>
        </w:r>
      </w:hyperlink>
      <w:r w:rsidR="009E7FED" w:rsidRPr="00E650F2">
        <w:rPr>
          <w:b/>
          <w:sz w:val="18"/>
        </w:rPr>
        <w:t xml:space="preserve"> a úmyslu uzavřít kupní smlouvu, a před uzavřením kupní smlouvy na žádost Odběratele, nebo uložení na dobu 10 let od ukončení smlouvy, pokud tomu nebrání jiný právní titul uchování osobních údajů.                                    </w:t>
      </w:r>
      <w:r w:rsidR="00E650F2">
        <w:rPr>
          <w:b/>
          <w:sz w:val="18"/>
        </w:rPr>
        <w:t xml:space="preserve">                                                                                                                                                          </w:t>
      </w:r>
      <w:r w:rsidR="009E7FED" w:rsidRPr="00E650F2">
        <w:rPr>
          <w:b/>
          <w:sz w:val="18"/>
        </w:rPr>
        <w:t xml:space="preserve">    PŘEDÁNÍ OSOBNÍCH ÚDAJŮ TŘETÍM STRANÁM.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</w:t>
      </w:r>
      <w:r w:rsidR="009E7FED" w:rsidRPr="00E650F2">
        <w:rPr>
          <w:b/>
          <w:sz w:val="18"/>
        </w:rPr>
        <w:t xml:space="preserve">    Odběratel bere na vědomí, že osobní údaje zpracované na základě uvedených účelů zpracování mezi Odběratelem a Dodavatelem mohou být předány:                                                                                                                                                                    </w:t>
      </w:r>
      <w:r w:rsidR="009E7FED" w:rsidRPr="00E650F2">
        <w:rPr>
          <w:b/>
          <w:color w:val="FF0000"/>
          <w:sz w:val="18"/>
        </w:rPr>
        <w:t xml:space="preserve">v    </w:t>
      </w:r>
      <w:r w:rsidR="009E7FED" w:rsidRPr="00E650F2">
        <w:rPr>
          <w:b/>
          <w:sz w:val="18"/>
        </w:rPr>
        <w:t>Zpracovatelům osobních údajů, kterých Dodavatel používá pro zpracování (</w:t>
      </w:r>
      <w:proofErr w:type="spellStart"/>
      <w:r w:rsidR="009E7FED" w:rsidRPr="00E650F2">
        <w:rPr>
          <w:b/>
          <w:sz w:val="18"/>
        </w:rPr>
        <w:t>cloud</w:t>
      </w:r>
      <w:proofErr w:type="spellEnd"/>
      <w:r w:rsidR="009E7FED" w:rsidRPr="00E650F2">
        <w:rPr>
          <w:b/>
          <w:sz w:val="18"/>
        </w:rPr>
        <w:t xml:space="preserve">, IT).                                                             </w:t>
      </w:r>
      <w:r w:rsidR="00E650F2">
        <w:rPr>
          <w:b/>
          <w:sz w:val="18"/>
        </w:rPr>
        <w:t xml:space="preserve">                                    </w:t>
      </w:r>
      <w:r w:rsidR="009E7FED" w:rsidRPr="00E650F2">
        <w:rPr>
          <w:b/>
          <w:sz w:val="18"/>
        </w:rPr>
        <w:t xml:space="preserve">    </w:t>
      </w:r>
      <w:r w:rsidR="009E7FED" w:rsidRPr="00E650F2">
        <w:rPr>
          <w:b/>
          <w:color w:val="FF0000"/>
          <w:sz w:val="18"/>
        </w:rPr>
        <w:t xml:space="preserve">v    </w:t>
      </w:r>
      <w:r w:rsidR="009E7FED" w:rsidRPr="00E650F2">
        <w:rPr>
          <w:b/>
          <w:sz w:val="18"/>
        </w:rPr>
        <w:t>Externím zpracovatelům</w:t>
      </w:r>
      <w:r w:rsidR="000C1FC2" w:rsidRPr="00E650F2">
        <w:rPr>
          <w:b/>
          <w:sz w:val="18"/>
        </w:rPr>
        <w:t xml:space="preserve">  </w:t>
      </w:r>
      <w:r w:rsidR="00BC2FE7" w:rsidRPr="00E650F2">
        <w:rPr>
          <w:b/>
          <w:sz w:val="18"/>
        </w:rPr>
        <w:t xml:space="preserve">poskytujících účetní, daňové, právní poradenství a služby.                                                                 </w:t>
      </w:r>
      <w:r w:rsidR="00E650F2">
        <w:rPr>
          <w:b/>
          <w:sz w:val="18"/>
        </w:rPr>
        <w:t xml:space="preserve">                                     </w:t>
      </w:r>
      <w:r w:rsidR="00BC2FE7" w:rsidRPr="00E650F2">
        <w:rPr>
          <w:b/>
          <w:sz w:val="18"/>
        </w:rPr>
        <w:t xml:space="preserve">   </w:t>
      </w:r>
      <w:r w:rsidR="00BC2FE7" w:rsidRPr="00E650F2">
        <w:rPr>
          <w:b/>
          <w:color w:val="FF0000"/>
          <w:sz w:val="18"/>
        </w:rPr>
        <w:t xml:space="preserve">v    </w:t>
      </w:r>
      <w:r w:rsidR="00BC2FE7" w:rsidRPr="00E650F2">
        <w:rPr>
          <w:b/>
          <w:sz w:val="18"/>
        </w:rPr>
        <w:t>Dalším subjektům pro splnění právní povinnosti, která se vztahuje na Dodavatele a u nic</w:t>
      </w:r>
      <w:r w:rsidR="00E650F2">
        <w:rPr>
          <w:b/>
          <w:sz w:val="18"/>
        </w:rPr>
        <w:t xml:space="preserve">hž to připouští i právní předpis.                                            </w:t>
      </w:r>
      <w:r w:rsidR="000C1FC2" w:rsidRPr="00E650F2">
        <w:rPr>
          <w:b/>
          <w:sz w:val="18"/>
        </w:rPr>
        <w:t xml:space="preserve"> </w:t>
      </w:r>
      <w:r w:rsidR="00BC2FE7" w:rsidRPr="00E650F2">
        <w:rPr>
          <w:b/>
          <w:sz w:val="18"/>
        </w:rPr>
        <w:t xml:space="preserve">PRÁVA SUBJEKTU ÚDAJŮ                                     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</w:t>
      </w:r>
      <w:r w:rsidR="00BC2FE7" w:rsidRPr="00E650F2">
        <w:rPr>
          <w:b/>
          <w:sz w:val="18"/>
        </w:rPr>
        <w:t xml:space="preserve">  Odběratel bere na vědomí, že v souvislosti  s právními základy zpracování osobních údajů, mu náleží následující práva:        </w:t>
      </w:r>
      <w:r w:rsidR="00E650F2">
        <w:rPr>
          <w:b/>
          <w:sz w:val="18"/>
        </w:rPr>
        <w:t xml:space="preserve">                                     </w:t>
      </w:r>
      <w:r w:rsidR="00BC2FE7" w:rsidRPr="00E650F2">
        <w:rPr>
          <w:b/>
          <w:sz w:val="18"/>
        </w:rPr>
        <w:t xml:space="preserve">  </w:t>
      </w:r>
      <w:r w:rsidR="00BC2FE7" w:rsidRPr="00E650F2">
        <w:rPr>
          <w:b/>
          <w:color w:val="FF0000"/>
          <w:sz w:val="18"/>
        </w:rPr>
        <w:t>v </w:t>
      </w:r>
      <w:r w:rsidR="001A6B37" w:rsidRPr="00E650F2">
        <w:rPr>
          <w:b/>
          <w:color w:val="FF0000"/>
          <w:sz w:val="18"/>
        </w:rPr>
        <w:t xml:space="preserve">   </w:t>
      </w:r>
      <w:r w:rsidR="00BC2FE7" w:rsidRPr="00E650F2">
        <w:rPr>
          <w:b/>
          <w:sz w:val="18"/>
        </w:rPr>
        <w:t>Právo na přístup</w:t>
      </w:r>
      <w:r w:rsidR="001A6B37" w:rsidRPr="00E650F2">
        <w:rPr>
          <w:b/>
          <w:sz w:val="18"/>
        </w:rPr>
        <w:t xml:space="preserve"> </w:t>
      </w:r>
      <w:r w:rsidR="00BC2FE7" w:rsidRPr="00E650F2">
        <w:rPr>
          <w:b/>
          <w:sz w:val="18"/>
        </w:rPr>
        <w:t xml:space="preserve"> k osobním údajům, zejména k účelu zpracování dotčených kategorií osobních údajů</w:t>
      </w:r>
      <w:r w:rsidR="000C1FC2" w:rsidRPr="00E650F2">
        <w:rPr>
          <w:b/>
          <w:sz w:val="18"/>
        </w:rPr>
        <w:t xml:space="preserve"> </w:t>
      </w:r>
      <w:r w:rsidR="001A6B37" w:rsidRPr="00E650F2">
        <w:rPr>
          <w:b/>
          <w:sz w:val="18"/>
        </w:rPr>
        <w:t xml:space="preserve">a době uložení.     </w:t>
      </w:r>
      <w:r w:rsidR="00E650F2">
        <w:rPr>
          <w:b/>
          <w:sz w:val="18"/>
        </w:rPr>
        <w:t xml:space="preserve">                                            </w:t>
      </w:r>
      <w:r w:rsidR="001A6B37" w:rsidRPr="00E650F2">
        <w:rPr>
          <w:b/>
          <w:sz w:val="18"/>
        </w:rPr>
        <w:t xml:space="preserve">  </w:t>
      </w:r>
      <w:r w:rsidR="001A6B37" w:rsidRPr="00E650F2">
        <w:rPr>
          <w:b/>
          <w:color w:val="FF0000"/>
          <w:sz w:val="18"/>
        </w:rPr>
        <w:t>v    </w:t>
      </w:r>
      <w:r w:rsidR="001A6B37" w:rsidRPr="00E650F2">
        <w:rPr>
          <w:b/>
          <w:sz w:val="18"/>
        </w:rPr>
        <w:t>Právo podat stížnost u dozorového úřadu.</w:t>
      </w:r>
      <w:r w:rsidR="000C1FC2" w:rsidRPr="00E650F2">
        <w:rPr>
          <w:b/>
          <w:sz w:val="18"/>
        </w:rPr>
        <w:t xml:space="preserve">  </w:t>
      </w:r>
      <w:r w:rsidR="001A6B37" w:rsidRPr="00E650F2">
        <w:rPr>
          <w:b/>
          <w:sz w:val="18"/>
        </w:rPr>
        <w:t xml:space="preserve">      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</w:t>
      </w:r>
      <w:r w:rsidR="001A6B37" w:rsidRPr="00E650F2">
        <w:rPr>
          <w:b/>
          <w:sz w:val="18"/>
        </w:rPr>
        <w:t xml:space="preserve">    </w:t>
      </w:r>
      <w:r w:rsidR="001A6B37" w:rsidRPr="00E650F2">
        <w:rPr>
          <w:b/>
          <w:color w:val="FF0000"/>
          <w:sz w:val="18"/>
        </w:rPr>
        <w:t xml:space="preserve">v    </w:t>
      </w:r>
      <w:r w:rsidR="001A6B37" w:rsidRPr="00E650F2">
        <w:rPr>
          <w:b/>
          <w:sz w:val="18"/>
        </w:rPr>
        <w:t>Právo na opravu osobních údajů, včetně práva požadovat vysvětlení a odstranění závadného stavu.</w:t>
      </w:r>
      <w:r w:rsidR="000C1FC2" w:rsidRPr="00E650F2">
        <w:rPr>
          <w:b/>
          <w:sz w:val="18"/>
        </w:rPr>
        <w:t xml:space="preserve"> </w:t>
      </w:r>
      <w:r w:rsidR="001A6B37" w:rsidRPr="00E650F2">
        <w:rPr>
          <w:b/>
          <w:sz w:val="18"/>
        </w:rPr>
        <w:t xml:space="preserve">                                  </w:t>
      </w:r>
      <w:r w:rsidR="00E650F2">
        <w:rPr>
          <w:b/>
          <w:sz w:val="18"/>
        </w:rPr>
        <w:t xml:space="preserve">                                          </w:t>
      </w:r>
      <w:r w:rsidR="001A6B37" w:rsidRPr="00E650F2">
        <w:rPr>
          <w:b/>
          <w:sz w:val="18"/>
        </w:rPr>
        <w:t xml:space="preserve">      </w:t>
      </w:r>
      <w:r w:rsidR="001A6B37" w:rsidRPr="00E650F2">
        <w:rPr>
          <w:b/>
          <w:color w:val="FF0000"/>
          <w:sz w:val="18"/>
        </w:rPr>
        <w:t>v   </w:t>
      </w:r>
      <w:r w:rsidR="001A6B37" w:rsidRPr="00E650F2">
        <w:rPr>
          <w:b/>
          <w:sz w:val="18"/>
        </w:rPr>
        <w:t>Právo na výmaz, pokud tomu nebrání jiný právní titul.</w:t>
      </w:r>
      <w:r w:rsidR="000C1FC2" w:rsidRPr="00E650F2">
        <w:rPr>
          <w:b/>
          <w:sz w:val="18"/>
        </w:rPr>
        <w:t xml:space="preserve">      </w:t>
      </w:r>
      <w:r w:rsidR="001A6B37" w:rsidRPr="00E650F2">
        <w:rPr>
          <w:b/>
          <w:sz w:val="18"/>
        </w:rPr>
        <w:t xml:space="preserve">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 </w:t>
      </w:r>
      <w:r w:rsidR="001A6B37" w:rsidRPr="00E650F2">
        <w:rPr>
          <w:b/>
          <w:sz w:val="18"/>
        </w:rPr>
        <w:t xml:space="preserve">    </w:t>
      </w:r>
      <w:r w:rsidR="001A6B37" w:rsidRPr="00E650F2">
        <w:rPr>
          <w:b/>
          <w:color w:val="FF0000"/>
          <w:sz w:val="18"/>
        </w:rPr>
        <w:t>v   </w:t>
      </w:r>
      <w:r w:rsidR="001A6B37" w:rsidRPr="00E650F2">
        <w:rPr>
          <w:b/>
          <w:sz w:val="18"/>
        </w:rPr>
        <w:t>Právo na omezení zpracování osobních údajů.</w:t>
      </w:r>
      <w:r w:rsidR="000C1FC2" w:rsidRPr="00E650F2">
        <w:rPr>
          <w:b/>
          <w:sz w:val="18"/>
        </w:rPr>
        <w:t xml:space="preserve">       </w:t>
      </w:r>
      <w:r w:rsidR="001A6B37" w:rsidRPr="00E650F2">
        <w:rPr>
          <w:b/>
          <w:sz w:val="18"/>
        </w:rPr>
        <w:t xml:space="preserve">                                                                    </w:t>
      </w:r>
      <w:r w:rsidR="000C1FC2" w:rsidRPr="00E650F2">
        <w:rPr>
          <w:b/>
          <w:sz w:val="18"/>
        </w:rPr>
        <w:t xml:space="preserve"> </w:t>
      </w:r>
      <w:r w:rsidR="001A6B37" w:rsidRPr="00E650F2">
        <w:rPr>
          <w:b/>
          <w:sz w:val="18"/>
        </w:rPr>
        <w:t xml:space="preserve">                                                             </w:t>
      </w:r>
      <w:r w:rsidR="00E650F2">
        <w:rPr>
          <w:b/>
          <w:sz w:val="18"/>
        </w:rPr>
        <w:t xml:space="preserve">                                           </w:t>
      </w:r>
      <w:r w:rsidR="001A6B37" w:rsidRPr="00E650F2">
        <w:rPr>
          <w:b/>
          <w:sz w:val="18"/>
        </w:rPr>
        <w:t xml:space="preserve">   </w:t>
      </w:r>
      <w:r w:rsidR="001A6B37" w:rsidRPr="00E650F2">
        <w:rPr>
          <w:b/>
          <w:color w:val="FF0000"/>
          <w:sz w:val="18"/>
        </w:rPr>
        <w:t xml:space="preserve">v  </w:t>
      </w:r>
      <w:r w:rsidR="001A6B37" w:rsidRPr="00E650F2">
        <w:rPr>
          <w:b/>
          <w:sz w:val="18"/>
        </w:rPr>
        <w:t xml:space="preserve"> Právo na přenositelnost osobních údajů.        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</w:t>
      </w:r>
      <w:r w:rsidR="001A6B37" w:rsidRPr="00E650F2">
        <w:rPr>
          <w:b/>
          <w:sz w:val="18"/>
        </w:rPr>
        <w:t xml:space="preserve">       </w:t>
      </w:r>
      <w:r w:rsidR="001A6B37" w:rsidRPr="00E650F2">
        <w:rPr>
          <w:b/>
          <w:color w:val="FF0000"/>
          <w:sz w:val="18"/>
        </w:rPr>
        <w:t>v</w:t>
      </w:r>
      <w:r w:rsidR="001A6B37" w:rsidRPr="00E650F2">
        <w:rPr>
          <w:b/>
          <w:sz w:val="18"/>
        </w:rPr>
        <w:t xml:space="preserve">   Právo vznést námitku.                                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 </w:t>
      </w:r>
      <w:r w:rsidR="001A6B37" w:rsidRPr="00E650F2">
        <w:rPr>
          <w:b/>
          <w:sz w:val="18"/>
        </w:rPr>
        <w:t xml:space="preserve">     PROHLÁŠENÍ O</w:t>
      </w:r>
      <w:r w:rsidR="00E650F2">
        <w:rPr>
          <w:b/>
          <w:sz w:val="18"/>
        </w:rPr>
        <w:t xml:space="preserve"> </w:t>
      </w:r>
      <w:r w:rsidR="001A6B37" w:rsidRPr="00E650F2">
        <w:rPr>
          <w:b/>
          <w:sz w:val="18"/>
        </w:rPr>
        <w:t xml:space="preserve">ZABEZPEČENÍ ZPRACOVÁNÍ                                                                                                                                       </w:t>
      </w:r>
      <w:r w:rsidR="00E650F2">
        <w:rPr>
          <w:b/>
          <w:sz w:val="18"/>
        </w:rPr>
        <w:t xml:space="preserve">                                                </w:t>
      </w:r>
      <w:r w:rsidR="001A6B37" w:rsidRPr="00E650F2">
        <w:rPr>
          <w:b/>
          <w:sz w:val="18"/>
        </w:rPr>
        <w:t xml:space="preserve">      Dodavatel prohlašuje, že</w:t>
      </w:r>
      <w:r w:rsidR="001B06BA" w:rsidRPr="00E650F2">
        <w:rPr>
          <w:b/>
          <w:sz w:val="18"/>
        </w:rPr>
        <w:t xml:space="preserve"> při shora popsaném zpracování údajů a vyplývajících účelů zpracování osobní údajů s přihlédnutím ke stavu techniky a vynaloženým nákladům na provedení povahy, rozsahu a účelům</w:t>
      </w:r>
      <w:r w:rsidR="001A6B37" w:rsidRPr="00E650F2">
        <w:rPr>
          <w:b/>
          <w:sz w:val="18"/>
        </w:rPr>
        <w:t xml:space="preserve"> </w:t>
      </w:r>
      <w:r w:rsidR="001B06BA" w:rsidRPr="00E650F2">
        <w:rPr>
          <w:b/>
          <w:sz w:val="18"/>
        </w:rPr>
        <w:t xml:space="preserve"> zavedl v době určení prostředků pro zpracování a době zpracování, vhodná technická a organizační opatření pro ochranu osobních údajů před náhodnou ztrátou, zničením nebo poškozením</w:t>
      </w:r>
      <w:r w:rsidR="001A6B37" w:rsidRPr="00E650F2">
        <w:rPr>
          <w:b/>
          <w:sz w:val="18"/>
        </w:rPr>
        <w:t xml:space="preserve"> </w:t>
      </w:r>
      <w:r w:rsidR="001B06BA" w:rsidRPr="00E650F2">
        <w:rPr>
          <w:b/>
          <w:sz w:val="18"/>
        </w:rPr>
        <w:t>.</w:t>
      </w:r>
      <w:r w:rsidR="001A6B37" w:rsidRPr="00E650F2">
        <w:rPr>
          <w:b/>
          <w:sz w:val="18"/>
        </w:rPr>
        <w:t xml:space="preserve">                                       </w:t>
      </w:r>
    </w:p>
    <w:p w:rsidR="009E7FED" w:rsidRPr="00E650F2" w:rsidRDefault="009E7FED">
      <w:pPr>
        <w:tabs>
          <w:tab w:val="left" w:pos="1965"/>
        </w:tabs>
        <w:spacing w:before="100" w:beforeAutospacing="1" w:after="100" w:afterAutospacing="1"/>
        <w:rPr>
          <w:b/>
          <w:color w:val="FF0000"/>
          <w:sz w:val="18"/>
        </w:rPr>
      </w:pPr>
    </w:p>
    <w:sectPr w:rsidR="009E7FED" w:rsidRPr="00E650F2" w:rsidSect="00E108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A"/>
    <w:rsid w:val="000C1FC2"/>
    <w:rsid w:val="001A6B37"/>
    <w:rsid w:val="001B06BA"/>
    <w:rsid w:val="001F3E16"/>
    <w:rsid w:val="003B595A"/>
    <w:rsid w:val="006132B5"/>
    <w:rsid w:val="006B2470"/>
    <w:rsid w:val="006D7978"/>
    <w:rsid w:val="00711E7D"/>
    <w:rsid w:val="00731A48"/>
    <w:rsid w:val="00857C9B"/>
    <w:rsid w:val="008874B8"/>
    <w:rsid w:val="009E7FED"/>
    <w:rsid w:val="00BC2FE7"/>
    <w:rsid w:val="00D86804"/>
    <w:rsid w:val="00DD4358"/>
    <w:rsid w:val="00E10864"/>
    <w:rsid w:val="00E650F2"/>
    <w:rsid w:val="00F31C9F"/>
    <w:rsid w:val="00FC234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7C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7C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hudkyorli.cz" TargetMode="External"/><Relationship Id="rId5" Type="http://schemas.openxmlformats.org/officeDocument/2006/relationships/hyperlink" Target="http://www.lahudkyor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cp:lastPrinted>2018-11-01T13:27:00Z</cp:lastPrinted>
  <dcterms:created xsi:type="dcterms:W3CDTF">2018-11-01T12:13:00Z</dcterms:created>
  <dcterms:modified xsi:type="dcterms:W3CDTF">2018-11-01T13:28:00Z</dcterms:modified>
</cp:coreProperties>
</file>